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6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9">
                <draw:image xlink:href="Pictures/100000010000080000000800C9F7B2FE.png" xlink:type="simple" xlink:show="embed" xlink:actuate="onLoad" draw:mime-type="image/png"/>
              </draw:frame>
              79
            </text:p>
          </table:table-cell>
        </table:table-row>
        <table:table-row table:style-name="Table2.2">
          <table:table-cell table:style-name="Table2.A1" office:value-type="string">
            <text:p text:style-name="P8">Periode: mei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2018-15 petitie stoomcabine Dorper Esch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9-juni/19:30/2018-15-petitie-stoomcabine-Dorper-Esch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2018-15 petitie stoombad Dorper Esch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243,86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9-juni/19:30/2018-15-petitie-stoombad-Dorper-Esch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Jaarstukken 2017 (gewaarmerkt door accountant)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9-juni/19:30/Jaarstukken-2017-gewaarmerkt-door-accountan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Stadsbank Oost Nederland ontwerp begroting 2019 en meerjarenraming 2020-2022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9-juni/19:30/Stadsbank-Oost-Nederland-ontwerp-begroting-2019-en-meerjarenraming-2020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Stadsbank Oost Nederland jaarstukken 2017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9-juni/19:30/Stadsbank-Oost-Nederland-jaarstukken-2017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Regio Twente ontwerp-programmabegroting 2019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9-juni/19:30/Regio-Twente-ontwerp-programmabegroting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Regio Twente jaarstukken 2017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9-juni/19:30/Regio-Twente-jaarstukken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VRT ontwerp programmabegroting 2019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9-juni/19:30/VRT-ontwerp-programmabegroting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VRT jaarrekening 2017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9-juni/19:30/VRT-jaarrekening-20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Crematoria Twente ontwerp-begroting 2019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9-juni/19:30/Crematoria-Twente-ontwerp-begroting-2019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Crematoria Twente jaarrekening 2017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9-juni/19:30/Crematoria-Twente-jaarrekening-2017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Stg Lattrop in beweging e.a. gezamelijk verzoek tot kwijtschelding OZB Tilligte N-Deurningen Lattrop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9-juni/19:30/Stg-Lattrop-in-beweging-e-a-gezamelijk-verzoek-tot-kwijtschelding-OZB-Tilligte-N-Deurningen-Lattrop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Bestemmingsplan landgoed Het Oosterveld Rood voor Rood beeldkwaliteitsplan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2-juni/19:30/Bestemmingsplan-landgoed-Het-Oosterveld-Rood-voor-Rood-beeldkwaliteitspla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Bestemmingsplan Landgoed Het Oosterveld Deurningen - Rood voor Rood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2-juni/19:30/Bestemmingsplan-Landgoed-Het-Oosterveld-Deurningen-Rood-voor-Roo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Ruimtelijke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2-juni/19:30/Ruimtelijke-onderbouw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aanvraag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2-juni/19:30/aanvraa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Samen in 't Goor id'n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2-juni/19:30/Samen-in-t-Goor-id-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facetbestemmingsplan parkeren Dinkelland reactienota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262,90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facetbestemmingsplan-parkeren-Dinkelland-reactienota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Facetbestemmingsplan parkeren Dinkelland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Facetbestemmingsplan-parkeren-Dinkelland-verbeelding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Facetbestemmingsplan parkeren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Facetbestemmingsplan-parkeren-Dinkelland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beleidsnotitie Bouwen &amp;amp; Parkeren 2018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944,53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beleidsnotitie-Bouwen-Parkeren-2018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Bestemmingsplan buitengebied, Weerselosestraat ong. en Kooidijk 1 beeldkwaliteitsplan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Bestemmingsplan-buitengebied-Weerselosestraat-ong-en-Kooidijk-1-beeldkwaliteitspla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Bestemmingsplan buitengebied, Weerselosestraat ong. en Kooidijk 1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Bestemmingsplan-buitengebied-Weerselosestraat-ong-en-Kooidijk-1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Verbeelding Dulderbroekweg 4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174,23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Verbeelding-Dulderbroekweg-4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Verbeelding Brandlichterweg 91A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178,99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Verbeelding-Brandlichterweg-91A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Bestemmingsplan Buitengebied, Dulderbroekweg 4 en Brandlichterweg 91A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Bestemmingsplan-Buitengebied-Dulderbroekweg-4-en-Brandlichterweg-91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Bijlagen bij de regels_Bijlage 1 
              <text:s/>
              Staat van bedrijfsactiviteiten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Bijlagen-bij-de-regels-Bijlage-1-Staat-van-bedrijfsactiviteit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Bestemmingsplan Rossumerstraat 7 Ootmarum Regels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414,39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Bestemmingsplan-Rossumerstraat-7-Ootmarum-Regels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Bestemmingsplan Rossumerstraat 7 Ootmarum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Bestemmingsplan-Rossumerstraat-7-Ootmarum-plankaart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Bestemmingsplan Rossumerstraat 7 Ootmarum bijlagen bij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Bestemmingsplan-Rossumerstraat-7-Ootmarum-bijlagen-bij-toelichting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Bestemmingsplan Rossumerstraat 7 Ootmarsum toelichitng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Bestemmingsplan-Rossumerstraat-7-Ootmarsum-toelichitng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Ontwerpbeeldkwaliteitplan Rood voor groen Singraven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Ontwerpbeeldkwaliteitplan-Rood-voor-groen-Singraven-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Bijlagenboek bestemmingsplan Buitengebied, Rood voor groen Singraven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Bijlagenboek-bestemmingsplan-Buitengebied-Rood-voor-groen-Singraven-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Bestemmingsplan Singraven Rood voor Groen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Bestemmingsplan-Singraven-Rood-voor-Groen-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vragen en antwoorden bij zienswijze verzoek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vragen-en-antwoorden-bij-zienswijze-verzoek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Conceptvoorstel deelneming in coöperatieve vereniging UA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288,25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Conceptvoorstel-deelneming-in-cooeperatieve-vereniging-UA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aan gemeenteraden; Deelneming in coöperatieve 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Brief-aan-gemeenteraden-Deelneming-in-cooeperatieve-vereniging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presentatie 
              <text:s/>
              Dinkelland Duurzaam Doorontwikkelen behorend bij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255,72 KB</text:p>
          </table:table-cell>
          <table:table-cell table:style-name="Table3.A2" office:value-type="string">
            <text:p text:style-name="P22">
              <text:a xlink:type="simple" xlink:href="https://gemeenteraad.dinkelland.nl/documenten/Moties/presentatie-Dinkelland-Duurzaam-Doorontwikkelen-behorend-bij-coalitieakkoord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Coalitieakkoord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gemeenteraad.dinkelland.nl/documenten/Moties/Coalitieakkoord-Dinkelland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[RIS-2959-5]Besluitenlijst_00028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3/02-april/19:30/RIS-2959-5-Besluitenlijst-00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[RIS-2959-4]Besluitenlijst_00028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3/02-april/19:30/RIS-2959-4-Besluitenlijst-0002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[RIS-200-1]mrt19-raadsvrstl kwijtscheldingsbeleid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142,69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3/19-maart/19:30/RIS-200-1-mrt19-raadsvrstl-kwijtscheldingsbelei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[RIS-202-1]mrt19-raadsbesl kwijtscheldingsregeling 2013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3/19-maart/19:30/RIS-202-1-mrt19-raadsbesl-kwijtscheldingsregeling-201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[RIS-197-1]mrt19-raadsvrstl budgetoverheveling 2012 (1)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120,28 KB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197-1-mrt19-raadsvrstl-budgetoverheveling-2012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[RIS-198-1]mrt19-raadsbesl budgetoverheveling 2012 (1)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108,45 KB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198-1-mrt19-raadsbesl-budgetoverheveling-2012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[RIS-184-1]mrt19-raadsbesl bp Hogeveldweg 8 Drn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106,79 KB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184-1-mrt19-raadsbesl-bp-Hogeveldweg-8-Dr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[RIS-168-1]mrt19-Communicatietraject Dinkelland Werkt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3/05-maart/19:30/RIS-168-1-mrt19-Communicatietraject-Dinkelland-Werk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[RIS-178-1]mrt19-Ondernemingsplan DinkellandWerkt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3/05-maart/19:30/RIS-178-1-mrt19-Ondernemingsplan-DinkellandWerk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[RIS-181-1]mrt19-raadsvrstl bp Zoekweg 7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3/05-maart/19:30/RIS-181-1-mrt19-raadsvrstl-bp-Zoekweg-7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[RIS-157-1]mrt19-raadsbesl bp Zoekeweg 7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3/05-maart/19:30/RIS-157-1-mrt19-raadsbesl-bp-Zoekeweg-7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[RIS-3929-1]Samen kansrijk verbinden raadsvrstl-besl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208,95 KB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3929-1-Samen-kansrijk-verbinden-raadsvrstl-bes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[RIS-3996-1]dhr. Segerink spreekrecht (namens team actie behoud Dorper Esch)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3996-1-dhr-Segerink-spreekrecht-namens-team-actie-behoud-Dorper-Esch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[RIS-3931-1]2014-98 raadsbericht rapport Samen kansrijk verbinden raadsbericht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108,66 KB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3931-1-2014-98-raadsbericht-rapport-Samen-kansrijk-verbinden-raadsberich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[RIS-3930-1]Rapport Samen kansrijk verbinden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3,53 MB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3930-1-Rapport-Samen-kansrijk-verbi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Gemeente Oldenzaal motie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Gemeente-Oldenzaal-motie-Kinderpardon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vragen en antwoorden bij zienswijze verzoek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530,22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vragen-en-antwoorden-bij-zienswijze-verzoe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Conceptvoorstel deelneming in coöperatieve vereniging UA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288,25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Conceptvoorstel-deelneming-in-cooeperatieve-vereniging-UA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Brief aan gemeenteraden; Deelneming in coöperatieve 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Brief-aan-gemeenteraden-Deelneming-in-cooeperatieve-verenig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Bestemmingsplan buitengebied, Weerselosestraat ong. en Kooidijk 1 beeldkwaliteitsplan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Bestemmingsplan-buitengebied-Weerselosestraat-ong-en-Kooidijk-1-beeldkwaliteitspla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Bestemmingsplan buitengebied, Weerselosestraat ong. en Kooidijk 1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87,67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Bestemmingsplan-buitengebied-Weerselosestraat-ong-en-Kooidijk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Verbeelding Dulderbroekweg 4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174,23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Verbeelding-Dulderbroekwe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Verbeelding Brandlichterweg 91A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178,99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Verbeelding-Brandlichterweg-91A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Bestemmingsplan Buitengebied, Dulderbroekweg 4 en Brandlichterweg 91A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41,07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Bestemmingsplan-Buitengebied-Dulderbroekweg-4-en-Brandlichterweg-91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Bestemmingsplan Rossumerstraat 7 Ootmarum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Bestemmingsplan-Rossumerstraat-7-Ootmarum-plankaar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Bijlagen bij de regels_Bijlage 1 
              <text:s/>
              Staat van bedrijfsactiviteiten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Bijlagen-bij-de-regels-Bijlage-1-Staat-van-bedrijfsactiviteit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Bestemmingsplan Rossumerstraat 7 Ootmarsum Regels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414,39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Bestemmingsplan-Rossumerstraat-7-Ootmarum-Regels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Bestemmingsplan Rossumerstraat 7 Ootmarsum bijlagen bij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3,14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Bestemmingsplan-Rossumerstraat-7-Ootmarum-bijlagen-bij-toelichting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Bestemmingsplan Rossumerstraat 7 Ootmarsum toelichitng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Bestemmingsplan-Rossumerstraat-7-Ootmarsum-toelichitn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Ontwerpbeeldkwaliteitplan Rood voor groen Singraven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44,87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Ontwerpbeeldkwaliteitplan-Rood-voor-groen-Singraven-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Bijlagenboek bestemmingsplan Buitengebied, Rood voor groen Singraven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63,92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Bijlagenboek-bestemmingsplan-Buitengebied-Rood-voor-groen-Singraven-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Bestemmingsplan Singraven Rood voor Groen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Bestemmingsplan-Singraven-Rood-voor-Groen-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facetbestemmingsplan parkeren Dinkelland reactienota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262,90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facetbestemmingsplan-parkeren-Dinkelland-reactienota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Facetbestemmingsplan parkeren Dinkelland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s://gemeenteraad.dinkelland.nl/documenten/Moties/Facetbestemmingsplan-parkeren-Dinkelland-verbeelding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Facetbestemmingsplan parkeren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raad.dinkelland.nl/documenten/Moties/Facetbestemmingsplan-parkeren-Dinkelland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reactienota inspraak-zienswijze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262,90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reactienota-inspraak-zienswijze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beleidsnotitie Bouwen &amp;amp; Parkeren 2018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944,53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beleidsnotitie-Bouwen-Parkeren-2018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Dhr. Van de Graaf brief archelogisch onderzoek Commanderie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460,26 KB</text:p>
          </table:table-cell>
          <table:table-cell table:style-name="Table3.A2" office:value-type="string">
            <text:p text:style-name="P22">
              <text:a xlink:type="simple" xlink:href="https://gemeenteraad.dinkelland.nl/documenten/Moties/Dhr-Van-de-Graaf-brief-archelogisch-onderzoek-Commanderi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dhr. Van de Graaf mail archeologisch onderzoek Commanderie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245,43 KB</text:p>
          </table:table-cell>
          <table:table-cell table:style-name="Table3.A2" office:value-type="string">
            <text:p text:style-name="P22">
              <text:a xlink:type="simple" xlink:href="https://gemeenteraad.dinkelland.nl/documenten/Moties/dhr-Van-de-Graaf-mail-archeologisch-onderzoek-Commanderie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apr24 uitnodiging + agenda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4-april/19:30/apr24-uitnodiging-agenda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1" meta:object-count="0" meta:page-count="8" meta:paragraph-count="485" meta:word-count="895" meta:character-count="6509" meta:non-whitespace-character-count="60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