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Getekend accountantsverslag 2017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Getekend-accountantsverslag-2017-gemeente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Getekende controleverklaring jaarrekening 2017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Getekende-controleverklaring-jaarrekening-2017-gemeente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accontantsverslag 2017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3-juli/19:30/accontantsverslag-2017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Controleverklaring accountant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3-juli/19:30/Controleverklaring-accountant-jaarstukken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423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