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NOTITIEBLO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2019-84 bijlage Grondprijsbrief 2020 tabel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bijlage-Grondprijsbrief-2020-tab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2019-84 adviesrapport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adviesrapport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2019-84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19-84-grondprijsbrief-202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Loodijk 1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Bestemmingsplan-Loodijk-1-Saasveld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Loodijk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Bestemmingsplan-Loodijk-1-Saas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 bestemmingsplan Looweideweg 2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Ontwerp-bestemmingsplan-Looweideweg-2-Saasv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20-feb04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04-februari/19:30/20-feb04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Groene leges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Notitie-Groene-leges-Noordoost-Twen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Was-wordt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beleidsregels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Was-wordt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Verordening-Wm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Was-wordt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Was-wordt-Verordening-Jeugdhul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reactienota verordeningen en regelingen Wmo en Jeugd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reactienota-verordeningen-en-regelingen-Wmo-en-Jeugd-feb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Nadere regels maatschappelijke ondersteuning en jeugdhulp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Nadere-regels-maatschappelijke-ondersteuning-en-jeugdhulp-gemeente-Dinkelland-feb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Beleidsregels maatschappelijke ondersteuning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leidsregels-maatschappelijke-ondersteuning-gemeente-Dinkelland-feb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maatschappelijke ondersteuning gemeente Dinkelland feb 2020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Verordening-maatschappelijke-ondersteuning-gemeente-Dinkelland-feb-2020-met-toelicht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Persbericht bij definitieve vaststelling van de Startnota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Persbericht-bij-definitieve-vaststelling-van-de-Startnot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Startnota Energiestrategie Twente 2.4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Startnota-Energiestrategie-Twente-2-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Verbeelding bestemmingsplan Kerkplein 20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Verbeelding-bestemmingsplan-Kerkplein-20-Ootmars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Kerkplein 20,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stemmingsplan-Kerkplein-20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Buitengebied, Borgstadweg 1 Agelo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8-januari/19:30/Bestemmingsplan-Buitengebied-Borgstadweg-1-Agelo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Bestuurlijk Experiment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Presentatie-Bestuurlijk-Experime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Presentatie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RES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RES-persberi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Dinkelland uitgebreide verslag Omgevingsvisie avonden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Dinkelland-uitgebreide-verslag-Omgevingsvisie-avonden-bijlage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Dinkelland kort verslag Omgevingsvisie avonden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Dinkelland-kort-verslag-Omgevingsvisie-avonden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Resultaten enquete Omgevingsvisie Dinkelland en Tubbergen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Resultaten-enquete-Omgevingsvisie-Dinkelland-en-Tubbergen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Uitnodiging-en-agenda-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Was-wordt 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Verordening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Was-wordt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Verordening-Jeugdhul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Was-wordt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beleidsregels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Was-wordt beleidsregels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Was-wordt-beleidsregels-Jeugdhul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reactienota verordeningen en regelingen Wmo en Jeugd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reactienota-verordeningen-en-regelingen-Wmo-en-Jeugd-feb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Nadere regels maatschappelijke ondersteuning en jeugdhulp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Nadere-regels-maatschappelijke-ondersteuning-en-jeugdhulp-gemeente-Dinkelland-feb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Beleidsregels maatschappelijke ondersteuning gemeente Dinkelland feb 2020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Beleidsregels-maatschappelijke-ondersteuning-gemeente-Dinkelland-feb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Verordening maatschappelijke ondersteuning gemeente Dinkelland feb 2020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Verordening-maatschappelijke-ondersteuning-gemeente-Dinkelland-feb-2020-met-toelich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Notitie Groene leges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Notitie-Groene-leges-Noordoost-Twent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26" meta:character-count="2931" meta:non-whitespace-character-count="2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