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9">
                <draw:image xlink:href="Pictures/100000010000080000000800C9F7B2FE.png" xlink:type="simple" xlink:show="embed" xlink:actuate="onLoad" draw:mime-type="image/png"/>
              </draw:frame>
              39
            </text:p>
          </table:table-cell>
        </table:table-row>
        <table:table-row table:style-name="Table2.2">
          <table:table-cell table:style-name="Table2.A1" office:value-type="string">
            <text:p text:style-name="P8">Periode: mei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Jaarstukken Dinkelland 2019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6-juni/19:30/Jaarstukken-Dinkelland-2019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Begroting 2021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6-juni/19:30/Begroting-2021-Noaberkracht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Controleverklaring 2019 Noaberkracht ongetekend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210,95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6-juni/19:30/Controleverklaring-2019-Noaberkracht-ongetekend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Accountantsverslag 2019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678,79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6-juni/19:30/Accountantsverslag-2019-Noaberkracht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Jaarstukken 2019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0/16-juni/19:30/Jaarstukken-2019-Noaberkracht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Perspectiefnota 2021 (inclusief 1e programmajournaal 2020)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3,32 MB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23-juni/19:30/Perspectiefnota-2021-inclusief-1e-programmajournaal-202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Jaarstukken Dinkelland 2019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Jaarstukken-Dinkelland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Begroting 2021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Begroting-2021-Noaberkra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Accountantsverslag 2019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678,79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Accountantsverslag-2019-Noaberkrach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Controleverklaring 2019 Noaberkracht ongetekend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210,95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Controleverklaring-2019-Noaberkracht-ongeteke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Jaarstukken 2019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9-juni/19:30/Jaarstukken-2019-Noaberkra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20-mei19 agenda
              <text:span text:style-name="T2"/>
            </text:p>
            <text:p text:style-name="P3"/>
          </table:table-cell>
          <table:table-cell table:style-name="Table3.A2" office:value-type="string">
            <text:p text:style-name="P4">19-05-2020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9-mei/19:30/20-mei19-agen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apr21-uitnodiging def
              <text:span text:style-name="T2"/>
            </text:p>
            <text:p text:style-name="P3"/>
          </table:table-cell>
          <table:table-cell table:style-name="Table3.A2" office:value-type="string">
            <text:p text:style-name="P4">18-05-2020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129,92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1-april/19:30/apr21-uitnodiging-d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OLCT - 2021 begroting OLCT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207,48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OLCT-2021-begroting-OLCT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OLCT - 2019 jaarrekening OLCT + 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821,20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OLCT-2019-jaarrekening-OLCT-verklaring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OLCT - brief raad jaarrekening 2019 en begroting 2021 OLCT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153,38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OLCT-brief-raad-jaarrekening-2019-en-begroting-2021-OLCT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Regio Twente - Bijlage 2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Regio-Twente-Bijlage-2-Programmabegroting-2021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Regio Twente - Bijlage 1 Jaarstukken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Regio-Twente-Bijlage-1-Jaarstukken-2019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Regio Twente - Aanbiedingsbrief jaarstukken 2019 en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Regio-Twente-Aanbiedingsbrief-jaarstukken-2019-en-begroting-2021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VRT - Programmabegroting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VRT-Programmabegroting-2021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VRT - aanbiedingsbrief begroting 2021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125,00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VRT-aanbiedingsbrief-begroting-202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VRT -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VRT-Jaarrekening-2019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VRT - aanbiedingsbrief jaarrekening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VRT-aanbiedingsbrief-jaarrekening-2019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SON - Primitieve begroting SON 2021 en meerjarenraming 2022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SON-Primitieve-begroting-SON-2021-en-meerjarenraming-2022-2024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SON - Aanbiedingsbrief begroting 2021 SON en meerjarenraming 2022 2024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SON-Aanbiedingsbrief-begroting-2021-SON-en-meerjarenraming-2022-2024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SON - 200619 AB Jaarstukken 2019 (1.2)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4,31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SON-200619-AB-Jaarstukken-2019-1-2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SON - Aanbiedingsbrief jaarstukken SON 2019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SON-Aanbiedingsbrief-jaarstukken-SON-2019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ODT - 2021 Ontwerp Programmabegroting OD Twente 2021 t.b.v. Raden _ Staten 14-04-2020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ODT-2021-Ontwerp-Programmabegroting-OD-Twente-2021-t-b-v-Raden-Staten-14-04-2020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ODT - 2021 Aanbiedingsbrief Ontwerp Programmabegroting OD Twente 2021 t.b.v. Raden _ Staten 14-04-2020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509,06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ODT-2021-Aanbiedingsbrief-Ontwerp-Programmabegroting-OD-Twente-2021-t-b-v-Raden-Staten-14-04-2020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ODT - 2019 Jaarstukken OD Twente 2019 t.b.v. Raden _ Staten 14-04-2020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ODT-2019-Jaarstukken-OD-Twente-2019-t-b-v-Raden-Staten-14-04-2020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ODT - 2019 Aanbiedingsbrief Jaarstukken OD Twente 2019 t.b.v. Raden _ Staten 14-04-2020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542,49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ODT-2019-Aanbiedingsbrief-Jaarstukken-OD-Twente-2019-t-b-v-Raden-Staten-14-04-2020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Verbeelding Noord Deurningen, herverkaveling Zuudplas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Verbeelding-Noord-Deurningen-herverkaveling-Zuudplas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Bestemmingsplan Noord Deurningen herverkaveling Zuudplas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11,70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0/26-mei/19:30/Bestemmingsplan-Noord-Deurningen-herverkaveling-Zuudplas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2020-5 beantwoording schriftelijke vragen containers aan maatschappelijke organisties (LD)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149,41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9-mei/19:30/2020-5-beantwoording-schriftelijke-vragen-containers-aan-maatschappelijke-organisties-LD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brief 5G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89,18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9-mei/19:30/brief-5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2019-91 Jaarschijf 2020 prestatieafspraken Mijande Wonen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361,33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9-mei/19:30/2019-91-Jaarschijf-2020-prestatieafspraken-Mijande-Wonen-bijlage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2019-91 Jaarschijf 2020 prestatieafspraken Mijande Wonen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40,59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9-mei/19:30/2019-91-Jaarschijf-2020-prestatieafspraken-Mijande-Wonen-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Rekenkamercommissies vierde quickscan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279,09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9-mei/19:30/Rekenkamercommissies-vierde-quicksc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Rekenkamercommissies vierde quickscan aanbiedingsbrief 2020
              <text:span text:style-name="T2"/>
            </text:p>
            <text:p text:style-name="P3"/>
          </table:table-cell>
          <table:table-cell table:style-name="Table3.A2" office:value-type="string">
            <text:p text:style-name="P4">06-05-2020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22,36 KB</text:p>
          </table:table-cell>
          <table:table-cell table:style-name="Table3.A2" office:value-type="string">
            <text:p text:style-name="P22">
              <text:a xlink:type="simple" xlink:href="https://gemeenteraad.dinkelland.nl/Vergaderingen/Gezamenlijke-commissievergadering-Omgeving-en-Economie-Sociaal-Domein-en-Bestuur/2020/19-mei/19:30/Rekenkamercommissies-vierde-quickscan-aanbiedingsbrief-202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1" meta:object-count="0" meta:page-count="4" meta:paragraph-count="245" meta:word-count="484" meta:character-count="3130" meta:non-whitespace-character-count="28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