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eactienota-zienswijzen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Veordening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Veordening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okt26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okt26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9-november/19:30/Begroting-2022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agenda-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Staat van reserves 
              <text:s/>
             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Staat-van-reserves-voorzi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Begroting-2022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fact sheet Sociaal Domein tot en met 
              <text:s/>
             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fact-sheet-Sociaal-Domein-tot-en-met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Tweede programmajournaal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Tweede-programmajournaal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2018-4 scenario's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aadsbrief-2018-4-scenario-s-onderwijshuisvesting-Denekam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Raadsbericht 2017-13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aadsbericht-2017-13-onderwijshuisvesting-Denekam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Nota Onderhoud gemeentelijke gebouwen deel 2 (Beleidskader 2022-2026)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Nota-Onderhoud-gemeentelijke-gebouwen-deel-2-Beleidskader-2022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Nota-Onderhoud-gemeentelijke-gebouwen-deel-1-Algeme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Meerjaren Onderhoudsplan (MOP)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Meerjaren-Onderhoudsplan-MO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Dorpermeienweg 8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Buitengebied-Dorpermeienweg-8-Denekam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 wordt tabel Gewijzigde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Was-wordt-tabel-Gewijzigde-Verordening-leerlingenvervoer-gemeente-Dinkelland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VVD+BBD Dinkelland 
              <text:s/>
              bij zienswijze begroting 2021 OLCT over wel of niet deelname OLCT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Motie-VVD-BBD-Dinkelland-bij-zienswijze-begroting-2021-OLCT-over-wel-of-niet-deelname-OLC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2021-06-24 Kadernotitie deelname gemeenschappelijke regeling OLCT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2021-06-24-Kadernotitie-deelname-gemeenschappelijke-regeling-OLC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2021-06-24 Afwegingskader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2021-06-24-Afwegingskader-voor-gemeent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Startnotitie toekomst OLCT versie 17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Startnotitie-toekomst-OLCT-versie-17-juli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plankaart-Almelosestraat-6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Almelosestraat-68-hotelappartementen-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okt12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okt12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Bestemmingsplan-plankaart-Almelosestraat-6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Bestemmingsplan-Almelosestraat-68-hotelappartementen-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okt05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okt05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297" meta:character-count="2014" meta:non-whitespace-character-count="1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