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Collegevoorstel vop RES 1.0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bijlage-1-Collegevoorstel-vop-RES-1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Verbeelding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Beeldkwaliteitspl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Bestemmingsplan Lattrop, Dorpsstraat 70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Bestemmingsplan-Lattrop-Dorpsstraat-7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21-apr06 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21-apr06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nadere informatie voor indieners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3-april/19:30/nadere-informatie-voor-indieners-zienswijz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 windbeleid NOT versie 1.3_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3-april/19:30/Concept-windbeleid-NOT-versie-1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210308_voorlopig-ontwerp-RES-Twente1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210308-voorlopig-ontwerp-RES-Twente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Verbeelding Noord Deurningen, Johanninksweg 1a t_m 1c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Verbeelding-Noord-Deurningen-Johanninksweg-1a-t-m-1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Noord Deurningen, Johanninksweg 1a t_m 1c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Bestemmingsplan-Noord-Deurningen-Johanninksweg-1a-t-m-1c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Denekamp, Nordhornsestraat 55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Bestemmingsplan-Denekamp-Nordhornsestraat-55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Bestemingsplan Denekamp, Nordhornsestraat 55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Bestemingsplan-Denekamp-Nordhornsestraat-5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Plankaart-Almelosestraat-6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Bestemmingsplan-Almelosestraat-68-hotelappart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afvalstoffenverordening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afvalstoffenverordening-gemeente-Dinkelland-202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Klimaatadaptatie Dinkelland - uitvoeringsplan 2021-2025-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Klimaatadaptatie-Dinkelland-uitvoeringsplan-2021-2025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inspraak LTO raadscommissie 9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inspraak-LTO-raadscommissie-9-maart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Inspraak reactie SNMO en SBTL in Commissie Omgeving en Economie dd 9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Inspraak-reactie-SNMO-en-SBTL-in-Commissie-Omgeving-en-Economie-dd-9-maart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juridische aspecten In en uitbreidingslocaties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ijlage-juridische-aspecten-In-en-uitbreidingslocaties-Dinkel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stappenplan Gemeenteraad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stappenplan-Gemeenteraad-Dinkelland-202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Toelichting op de totstandkoming van de waardenkaart 1.0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Toelichting-op-de-totstandkoming-van-de-waardenkaart-1-0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GR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ijlage-2-GR-Gezondhei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BVO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ijlage-1-BVO-Recreatieschap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 voor functiewijziging van recreatie naar wonen en de te leveren KGO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eleidsregel-voor-functiewijziging-van-recreatie-naar-wonen-en-de-te-leveren-KGO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Verbeelding-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eeldkwaliteitspla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Erve Molenbeek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Erve-Molenbeek-bestemmingspla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Verbeelding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eldkwaliteitsplan-Rood-voor-Roo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Buitengebied, Ootmarsumsedijk 9 en Hilbertweg 14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estemmingsplan-Buitengebied-Ootmarsumsedijk-9-en-Hilbertweg-14-Weerselo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Gunnerstraat 10 Weerselo bijlagen bij de toelichting_Bijlage 3 
              <text:s/>
              Watertoetsresultaat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estemmingsplan-Gunnerstraat-10-Weerselo-bijlagen-bij-de-toelichting-Bijlage-3-Watertoetsresultaa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Gunnerstraat 10 Weerselo bijlagen bij de toelichting_Bijlage 2 
              <text:s/>
              Quickscan Flora _ Fauna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estemmingsplan-Gunnerstraat-10-Weerselo-bijlagen-bij-de-toelichting-Bijlage-2-Quickscan-Flora-Faun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Gunnerstraat 10 Weerselo bijlagen bij de toelichting_Bijlage 1 
              <text:s/>
             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estemmingsplan-Gunnerstraat-10-Weerselo-bijlagen-bij-de-toelichting-Bijlage-1-Verkennend-bodemonderzoek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Plankaart Gunnerstraat 10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Plankaart-Gunnerstraat-10-Weerselo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Gunnerstraat 10 Weerselo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estemmingsplan-Gunnerstraat-10-Weerselo-toelichtin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Gunnerstraat 10 Weerselo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Bestemmingsplan-Gunnerstraat-10-Weerselo-Regel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21-mrt23 agenda (gew)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1/23-maart/19:30/21-mrt23-agenda-gew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 GR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1/23-maart/19:30/Bijlage-2-GR-Gezondhei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BVO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1/23-maart/19:30/Bijlage-1-BVO-Recreatieschap-Twente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Beleidsregel voor functiewijziging van recreatie naar wonen en de te leveren KGO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306,56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1/23-maart/19:30/Beleidsregel-voor-functiewijziging-van-recreatie-naar-wonen-en-de-te-leveren-KGO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Verordening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Verordening-schuldhulpverle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2-maart/19:30/Uitnodiging-en-agenda-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489" meta:character-count="3282" meta:non-whitespace-character-count="3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