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OZB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OZB-Dinkelland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riool- en waterzorgheffing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riool-en-waterzorgheffing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Afvalstoffenheffing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Afvalstoffenheffing-Dinkellan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Precariobelasting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Forensenbelasting-Dinkelland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Verordening-Toeristenbelasting-Dinkelland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Was-wordt Leges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Was-wordt-Leges-2019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Overzicht tarieven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Overzicht-tarieven-2022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Legesverordening 
              <text:s/>
              Dinkelland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Legesverordening-Dinkelland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commissie-beleidsindicator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rapport-sturen-met-hulp-van-beleidsindicator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rief-rekenkamerrapport-beleidsindicator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Bestuurlijke-reactie-rekenkamerrapport-Jeugdul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Eindrapport-BA-onderzoek-jeugdhulp-Twent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Rekenkamercie-Aanbiedingsbrief-Jeugdhulp-Gemeenterad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definitieve opdracht verkenning samenwerking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4-december/19:30/definitieve-opdracht-verkenning-samenwerking-Oldenz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Communicatie BB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Communicatie-B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B_B_ontwerp_1_toelichting_Bijlage_10_Reactienota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981,09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0-Reactieno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B_B_ontwerp_1_toelichting_Bijlage_9_MER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9-M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B_B_ontwerp_1_toelichting_Bijlage 8 
              <text:s/>
              Natuurtoets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8-Natuurtoet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B_B_ontwerp_1_toelichting_Bijlage 7 
              <text:s/>
              Gebiedsscan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7-Gebiedsscan-Ruimtelijke-Kwal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B_B_ontwerp_1_toelichting_Bijlage 6 
              <text:s/>
              Hydrologisch onderzoek 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6-Hydrologisch-onderzoe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B_B_ontwerp_1_toelichting_Bijlage 5 
              <text:s/>
              Hydrologisch onderzoek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5-Hydrologisch-onderzoek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B_B_ontwerp_1_toelichting_Bijlage 4 
              <text:s/>
              Explosieven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4-Explos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B_B_ontwerp_1_toelichting_Bijlage 3 
              <text:s/>
             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3-Cultuurhistor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B_B_ontwerp_1_toelichting_Bijlage 2 
              <text:s/>
              Archeologie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2-Archeolog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B_B_ontwerp_1_toelichting_Bijlage 1 
              <text:s/>
              Historisch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-Bijlage-1-Historisch-bodemonderzoe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B_B_ontwerp_1_Toelichting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Toelicht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B_B_ontwerp_1_regels_Bijlage 4 
              <text:s/>
              Advieskaart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4-Advieskaart-archeologisch-onderzoe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B_B_ontwerp_1_regels_Bijlage 3 
              <text:s/>
              Aanwijzingsbesluiten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3-Aanwijzingsbesluiten-Natura-200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B_B_ontwerp_1_regels_Bijlage 2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2-Inricht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B_B_ontwerp_1_regels_Bijlage 1 
              <text:s/>
              Maatregelenkaart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-Bijlage-1-Maatregelenkaar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B_B_ontwerp_1_Regels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-B-ontwerp-1-Reg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Situatietekening - plattegrond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Situatietekening-plattegrond-Scholten-Lindeweg-2-Rossu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Ruimtelijke onderbouwing Scholten Lindeweg 2, Rossum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uimtelijke-onderbouwing-Scholten-Lindeweg-2-Rossu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 Bornsestraat 35-37 en Bornsestraat 30_Verbeelding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Verbeeld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Bornsestraat 35-37 en Bornsestraat 30_Bijlagen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toelicht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Bornsestraat 35-37 en Bornsestraat 30_Toelichting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Toelich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Bornsestraat 35-37 en Bornsestraat 30_Bijlagen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Bijlagen-bij-de-regel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Bornsestraat 35-37 en Bornsestraat 30_Regels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estemmingsplan-Buitengebied-Bornsestraat-35-37-en-Bornsestraat-30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Verbeelding-7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Bijlagen-bij-de-toelichtin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Toelicht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7-december/19:30/Regel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nov23 agenda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v23-agenda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rkcrapporten Jeugdhulp in Twente en Sturen met (beleids)indicatorenDinkelland def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Presentatie-rkcrapporten-Jeugdhulp-in-Twente-en-Sturen-met-beleids-indicatorenDinkelland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nov09-uitnodiging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9-november/19:00/nov09-uitnodiging-en-agenda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2-Voorgenomen-begrotingswijziging-prenataal-huisbe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1-voorgenomen-begrotingswijziging-Public-Health-Jeug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Regio-Twente-brief-verzoek-om-zienswijz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rvice-Level-Agreement-BIZ-Ootmarsum-2022-2026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gebied-Ootmarsum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Uitvoeringsovereenkomst-2022-202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erordening-BIZ-Ootmarsum-2022-2026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Z-beleidsplan-2022-2026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plankaart-Almelosestraat-68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Almelosestraat-68-hotelappartementen-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Ootmarsum-Timmusweg-1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Aanvullende-nieuwsbrief-PAUW-septembercirculaire-2021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ieuwsbrief-PAUW-septembercirculaire-2021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eptembercirculaire-gemeentefonds-2021-versie-27-9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ijlage-septembercirculaire-gemeente-Dinkellan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ormenkader-2021-Dinkelland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Normenkader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rmenkader-2021-Dinkella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Eshuis-opdrachtbevestiging-controle-jaarrekening-2021-Dinkelland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troleprotocol-accountantscontrole-jaarrekening-2021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Concept-nieuwe-Verordening-commissie-bezwaarschriften-2021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Samenwerkingsovereenkomst-Overijssel-gemeente-Dinkelland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Visie-Laadinfrastructuur-Dinkelland-2021-2025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verbeelding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Ossendijk-4-en-Bornsedijk-9-Deurningen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verbeelding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Bestemmingsplan-Buitengebied-Deurningerstraat-5-Weerselo-1e-herziening-toelichting-en-regels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nov30 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30-november/19:30/nov30-agend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15-11-2021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nov16-agend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2021-77 Wet Inburgering bijlage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bijlage-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2021-77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2021-77-Wet-Inburgering-2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2 Voorgenomen begrotingswijziging prenataal 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2-Voorgenomen-begrotingswijziging-prenataal-huisbezoek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1 voorgenomen begrotingswijziging Public Health Jeugd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1-voorgenomen-begrotingswijziging-Public-Health-Jeug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Regio Twente brief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gio-Twente-brief-verzoek-om-zienswijz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Aanvullende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Aanvullende-nieuwsbrief-PAUW-septembercirculaire-202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nieuwsbrief PAUW septembercirculaire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nieuwsbrief-PAUW-septembercirculaire-202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septembercirculaire+gemeentefonds+2021+versie+27-9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ptembercirculaire-gemeentefonds-2021-versie-27-9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septembercirculaire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jlage-septembercirculaire-gemeente-Dinkelland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Eshuis opdrachtbevestiging controle jaarrekening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Eshuis-opdrachtbevestiging-controle-jaarrekening-2021-Dinkella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Controleprotocol accountantscontrole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troleprotocol-accountantscontrole-jaarrekening-202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Service Level Agreement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Service-Level-Agreement-BIZ-Ootmarsum-2022-2026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BIZgebied_Ootmarsum_2021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gebied-Ootmarsum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Uitvoeringsovereenkomst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Uitvoeringsovereenkomst-2022-2026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BIZ beleidsplan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IZ-beleidsplan-2022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Verordening BIZ Ootmarsum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Verordening-BIZ-Ootmarsum-2022-2026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Concept (nieuwe) Verordening commissie bezwaarschriften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Concept-nieuwe-Verordening-commissie-bezwaarschriften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bestuurlijke reactie rekenkamercommissie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commissie-beleidsindicator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Rekenkamerrapport - sturen met hulp van beleidsindicatoren -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rapport-sturen-met-hulp-van-beleidsindicator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brief rekenkamerrapport beleidsindicatoren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rief-rekenkamerrapport-beleidsindicator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Bestuurlijke reactie rekenkamerrapport Jeugdulp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Bestuurlijke-reactie-rekenkamerrapport-Jeugdul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Rekenkamercie Eindrapport BA onderzoek jeugdhulp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Eindrapport-BA-onderzoek-jeugdhulp-Twente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Rekenkamercie Aanbiedingsbrief Jeugdhulp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3-november/19:30/Rekenkamercie-Aanbiedingsbrief-Jeugdhulp-Gemeenteraden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Samenwerkingsovereenkomst Overijssel-gemeente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Samenwerkingsovereenkomst-Overijssel-gemeente-Dinkellan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Visie Laadinfrastructuur Dinkelland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Visie-Laadinfrastructuur-Dinkelland-2021-202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Bestemmingsplan 'Buitengebied, Deurningerstraat 5, Weerselo, 1e herziening'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verbeeld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Bestemmingsplan 'Buitengebied, Deurningerstraat 5, Weerselo, 1e herziening'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Deurningerstraat-5-Weerselo-1e-herziening-toelichting-en-regel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Bestemmingsplan Buitengebied, Ossendijk 4 en Bornsedijk 9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-verbeeldin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Bestemmingsplan Buitengebied, Ossendijk 4 en Bornsedijk 9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Buitengebied-Ossendijk-4-en-Bornsedijk-9-Deurning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Bestemmingsplan Ootmarsum Timmusweg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6-november/19:30/Bestemmingsplan-Ootmarsum-Timmusweg-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138" meta:character-count="8632" meta:non-whitespace-character-count="8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