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Dinkelland factsheet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Gewijzigde Gemeenschappelijke regeling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samenvatting 20240621 Rioolheffing_lineair_gemeente Dinkelland Versie WRP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WRP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Afvalbeleidsplan Dinkelland 2015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Gemeentelijk Grondstoffenplan Dinkelland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appartementen Klooster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appartementen klooster Ootmarsum Ootmarsum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Kaders en eisen AZC-locatie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okt01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Tekst spreekrecht aanwonenden Scheutenhof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Hoge Vonder presentatie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Dorpsraad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sep17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Plus- en minpunten fondsen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17 Model_Contract_DWP_gemeente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12 CBS cijfers_Warmtefonds_ISDE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11 Vervolgstappen in detail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 Kohier notitie rechterlijke toetsing en publiek belang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 Fiscaliade 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Management Samenvatting Independ Minds BZK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Final PPT 22-11 OGO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Lijst plus- en minpunten fondsen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Weergave op hoofdlijnen gesprek VNG DWP gemeente Dinkelland - getekende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Jonkmansweg 5 Deurningen ruimtelijke onderbouwing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Jonkmansweg 5 Deurningen publiceerbare aanvraag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Jonkmansweg 5 Deurningen ontwerp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Sociaal-Domein-Bestuur/2024/15-oktober/19:30/Voorstel-inzake-vaststellen-Programmajournaal-2024-Dinkelland/Dinkelland-factsheet-Sociaal-Domein.pdf" TargetMode="External" /><Relationship Id="rId26" Type="http://schemas.openxmlformats.org/officeDocument/2006/relationships/hyperlink" Target="https://gemeenteraad.dinkelland.nl/Vergaderingen/Commissie-Sociaal-Domein-Bestuur/2024/15-oktober/19:30/Voorstel-inzake-wijziging-Gemeenschappelijke-Regeling-Noaberkracht-Dinkelland-Tubbergen/Gewijzigde-Gemeenschappelijke-regeling-Noaberkracht.pdf" TargetMode="External" /><Relationship Id="rId27" Type="http://schemas.openxmlformats.org/officeDocument/2006/relationships/hyperlink" Target="https://gemeenteraad.dinkelland.nl/Vergaderingen/Commissie-Omgeving-Economie/2024/01-oktober/19:30/Voorstel-inzake-vaststellen-Water-en-Rioleringsprogramma-2025-2030-incl-presentatie/samenvatting-20240621-Rioolheffing-lineair-gemeente-Dinkelland-Versie-WRP.pdf" TargetMode="External" /><Relationship Id="rId28" Type="http://schemas.openxmlformats.org/officeDocument/2006/relationships/hyperlink" Target="https://gemeenteraad.dinkelland.nl/Vergaderingen/Commissie-Omgeving-Economie/2024/01-oktober/19:30/Voorstel-inzake-vaststellen-Water-en-Rioleringsprogramma-2025-2030-incl-presentatie/WRP-gemeente-Dinkelland.pdf" TargetMode="External" /><Relationship Id="rId29" Type="http://schemas.openxmlformats.org/officeDocument/2006/relationships/hyperlink" Target="https://gemeenteraad.dinkelland.nl/Vergaderingen/Commissie-Omgeving-Economie/2024/01-oktober/19:30/Voorstel-inzake-vaststellen-gemeentelijk-Grondstoffenbeleidsplan-Dinkelland-2025-2030-1/Evaluatie-Afvalbeleidsplan-Dinkelland-2015-Definitief.pdf" TargetMode="External" /><Relationship Id="rId30" Type="http://schemas.openxmlformats.org/officeDocument/2006/relationships/hyperlink" Target="https://gemeenteraad.dinkelland.nl/Vergaderingen/Commissie-Omgeving-Economie/2024/01-oktober/19:30/Voorstel-inzake-vaststellen-gemeentelijk-Grondstoffenbeleidsplan-Dinkelland-2025-2030-1/Gemeentelijk-Grondstoffenplan-Dinkelland-2025-2030.pdf" TargetMode="External" /><Relationship Id="rId37" Type="http://schemas.openxmlformats.org/officeDocument/2006/relationships/hyperlink" Target="https://gemeenteraad.dinkelland.nl/Vergaderingen/Commissie-Omgeving-Economie/2024/01-oktober/19:30/Voorstel-inzake-vaststellen-bestemmingsplan-Appartementen-Klooster-Ootmarsum-1/Bestemmingsplan-appartementen-Klooster-Ootmarsum.pdf" TargetMode="External" /><Relationship Id="rId38" Type="http://schemas.openxmlformats.org/officeDocument/2006/relationships/hyperlink" Target="https://gemeenteraad.dinkelland.nl/Vergaderingen/Commissie-Omgeving-Economie/2024/01-oktober/19:30/Voorstel-inzake-vaststellen-bestemmingsplan-Appartementen-Klooster-Ootmarsum-1/Bestemmingsplan-appartementen-klooster-Ootmarsum-Ootmarsum-verbeelding.pdf" TargetMode="External" /><Relationship Id="rId39" Type="http://schemas.openxmlformats.org/officeDocument/2006/relationships/hyperlink" Target="https://gemeenteraad.dinkelland.nl/Vergaderingen/Commissie-Omgeving-Economie/2024/01-oktober/19:30/Voorstel-inzake-kaders-en-eisen-AZC-locatie/Kaders-en-eisen-AZC-locatie.pdf" TargetMode="External" /><Relationship Id="rId40" Type="http://schemas.openxmlformats.org/officeDocument/2006/relationships/hyperlink" Target="https://gemeenteraad.dinkelland.nl/Vergaderingen/Commissie-Omgeving-Economie/2024/01-oktober/19:30/Vaststelling-agenda/okt01-Agenda.pdf" TargetMode="External" /><Relationship Id="rId41" Type="http://schemas.openxmlformats.org/officeDocument/2006/relationships/hyperlink" Target="https://gemeenteraad.dinkelland.nl/Vergaderingen/Gezamenlijke-commissievergadering-Omgeving-en-Economie-Sociaal-Domein-en-Bestuur/2024/17-september/19:30/Brief-Dorpsraad-Weerselo-inzake-communicatie-dorpsraad-Weerselo-gemeente/Tekst-spreekrecht-aanwonenden-Scheutenhof.pdf" TargetMode="External" /><Relationship Id="rId42" Type="http://schemas.openxmlformats.org/officeDocument/2006/relationships/hyperlink" Target="https://gemeenteraad.dinkelland.nl/Vergaderingen/Gezamenlijke-commissievergadering-Omgeving-en-Economie-Sociaal-Domein-en-Bestuur/2024/17-september/19:30/Hoge-Vonder-presentatie.pdf" TargetMode="External" /><Relationship Id="rId43" Type="http://schemas.openxmlformats.org/officeDocument/2006/relationships/hyperlink" Target="https://gemeenteraad.dinkelland.nl/Vergaderingen/Gezamenlijke-commissievergadering-Omgeving-en-Economie-Sociaal-Domein-en-Bestuur/2024/17-september/19:30/Brief-Dorpsraad-Weerselo-inzake-communicatie-dorpsraad-Weerselo-gemeente/Brief-Dorpsraad-Weerselo.pdf" TargetMode="External" /><Relationship Id="rId44" Type="http://schemas.openxmlformats.org/officeDocument/2006/relationships/hyperlink" Target="https://gemeenteraad.dinkelland.nl/Vergaderingen/Gezamenlijke-commissievergadering-Omgeving-en-Economie-Sociaal-Domein-en-Bestuur/2024/17-september/19:30/Vaststelling-agenda/sep17-agenda.pdf" TargetMode="External" /><Relationship Id="rId45" Type="http://schemas.openxmlformats.org/officeDocument/2006/relationships/hyperlink" Target="https://gemeenteraad.dinkelland.nl/Vergaderingen/Gemeenteraad/2024/24-september/19:30/Voorstel-inzake-faciliteren-gebouwgebonden-bekostigingsinstrument-Gemeentelijke-Verduurzamingsregeling-GVR/Plus-en-minpunten-fondsen-4.pdf" TargetMode="External" /><Relationship Id="rId46" Type="http://schemas.openxmlformats.org/officeDocument/2006/relationships/hyperlink" Target="https://gemeenteraad.dinkelland.nl/Vergaderingen/Gemeenteraad/2024/24-september/19:30/Voorstel-inzake-faciliteren-gebouwgebonden-bekostigingsinstrument-Gemeentelijke-Verduurzamingsregeling-GVR/Bijlage-17-Model-Contract-DWP-gemeente-4.pdf" TargetMode="External" /><Relationship Id="rId47" Type="http://schemas.openxmlformats.org/officeDocument/2006/relationships/hyperlink" Target="https://gemeenteraad.dinkelland.nl/Vergaderingen/Gemeenteraad/2024/24-september/19:30/Voorstel-inzake-faciliteren-gebouwgebonden-bekostigingsinstrument-Gemeentelijke-Verduurzamingsregeling-GVR/Bijlage-12-CBS-cijfers-Warmtefonds-ISDE-4.pdf" TargetMode="External" /><Relationship Id="rId48" Type="http://schemas.openxmlformats.org/officeDocument/2006/relationships/hyperlink" Target="https://gemeenteraad.dinkelland.nl/Vergaderingen/Gemeenteraad/2024/24-september/19:30/Voorstel-inzake-faciliteren-gebouwgebonden-bekostigingsinstrument-Gemeentelijke-Verduurzamingsregeling-GVR/Bijlage-11-Vervolgstappen-in-detail-4.pdf" TargetMode="External" /><Relationship Id="rId55" Type="http://schemas.openxmlformats.org/officeDocument/2006/relationships/hyperlink" Target="https://gemeenteraad.dinkelland.nl/Vergaderingen/Gemeenteraad/2024/24-september/19:30/Voorstel-inzake-faciliteren-gebouwgebonden-bekostigingsinstrument-Gemeentelijke-Verduurzamingsregeling-GVR/Bijlage-10-Kohier-notitie-rechterlijke-toetsing-en-publiek-belang-4.pdf" TargetMode="External" /><Relationship Id="rId56" Type="http://schemas.openxmlformats.org/officeDocument/2006/relationships/hyperlink" Target="https://gemeenteraad.dinkelland.nl/Vergaderingen/Gemeenteraad/2024/24-september/19:30/Voorstel-inzake-faciliteren-gebouwgebonden-bekostigingsinstrument-Gemeentelijke-Verduurzamingsregeling-GVR/Bijlage-9-Fiscaliade-rapport-4.pdf" TargetMode="External" /><Relationship Id="rId57" Type="http://schemas.openxmlformats.org/officeDocument/2006/relationships/hyperlink" Target="https://gemeenteraad.dinkelland.nl/Vergaderingen/Gemeenteraad/2024/24-september/19:30/Voorstel-inzake-faciliteren-gebouwgebonden-bekostigingsinstrument-Gemeentelijke-Verduurzamingsregeling-GVR/Bijlage-3-Management-Samenvatting-Independ-Minds-BZK-4.pdf" TargetMode="External" /><Relationship Id="rId58" Type="http://schemas.openxmlformats.org/officeDocument/2006/relationships/hyperlink" Target="https://gemeenteraad.dinkelland.nl/Vergaderingen/Gemeenteraad/2024/24-september/19:30/Voorstel-inzake-faciliteren-gebouwgebonden-bekostigingsinstrument-Gemeentelijke-Verduurzamingsregeling-GVR/Bijlage-2-Final-PPT-22-11-OGO-4.pdf" TargetMode="External" /><Relationship Id="rId59" Type="http://schemas.openxmlformats.org/officeDocument/2006/relationships/hyperlink" Target="https://gemeenteraad.dinkelland.nl/Vergaderingen/Gemeenteraad/2024/24-september/19:30/Voorstel-inzake-faciliteren-gebouwgebonden-bekostigingsinstrument-Gemeentelijke-Verduurzamingsregeling-GVR/Bijlage-1-Lijst-plus-en-minpunten-fondsen-4.pdf" TargetMode="External" /><Relationship Id="rId60" Type="http://schemas.openxmlformats.org/officeDocument/2006/relationships/hyperlink" Target="https://gemeenteraad.dinkelland.nl/Vergaderingen/Gemeenteraad/2024/24-september/19:30/Voorstel-inzake-faciliteren-gebouwgebonden-bekostigingsinstrument-Gemeentelijke-Verduurzamingsregeling-GVR/Weergave-op-hoofdlijnen-gesprek-VNG-DWP-gemeente-Dinkelland-getekende-versie-2.pdf" TargetMode="External" /><Relationship Id="rId61" Type="http://schemas.openxmlformats.org/officeDocument/2006/relationships/hyperlink" Target="https://gemeenteraad.dinkelland.nl/Vergaderingen/Gezamenlijke-commissievergadering-Omgeving-en-Economie-Sociaal-Domein-en-Bestuur/2024/17-september/19:30/Voorstel-inzake-aanvragen-ontwerp-verklaring-van-geen-bedenkingen-verplaatsen-kuilvoerplaten-aan-de-Jonkmansweg-5-Deurningen-wordt-onder-voorbehoud-goedkeuring-college-3-september-2024-nagezonden/Jonkmansweg-5-Deurningen-ruimtelijke-onderbouwing.pdf" TargetMode="External" /><Relationship Id="rId62" Type="http://schemas.openxmlformats.org/officeDocument/2006/relationships/hyperlink" Target="https://gemeenteraad.dinkelland.nl/Vergaderingen/Gezamenlijke-commissievergadering-Omgeving-en-Economie-Sociaal-Domein-en-Bestuur/2024/17-september/19:30/Voorstel-inzake-aanvragen-ontwerp-verklaring-van-geen-bedenkingen-verplaatsen-kuilvoerplaten-aan-de-Jonkmansweg-5-Deurningen-wordt-onder-voorbehoud-goedkeuring-college-3-september-2024-nagezonden/Jonkmansweg-5-Deurningen-publiceerbare-aanvraag.pdf" TargetMode="External" /><Relationship Id="rId63" Type="http://schemas.openxmlformats.org/officeDocument/2006/relationships/hyperlink" Target="https://gemeenteraad.dinkelland.nl/Vergaderingen/Gezamenlijke-commissievergadering-Omgeving-en-Economie-Sociaal-Domein-en-Bestuur/2024/17-september/19:30/Voorstel-inzake-aanvragen-ontwerp-verklaring-van-geen-bedenkingen-verplaatsen-kuilvoerplaten-aan-de-Jonkmansweg-5-Deurningen-wordt-onder-voorbehoud-goedkeuring-college-3-september-2024-nagezonden/Jonkmansweg-5-Deurningen-ontwerp-omgevingsvergun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