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Hoek Parallelweg en Hanzeweg Denekamp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Hoek Parallelweg en Hanzeweg, Denekamp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 Foto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dhr. Kienhuis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08-juli/19:00/Vaststelling-agenda/jul08-uitnodiging-en-agenda.pdf" TargetMode="External" /><Relationship Id="rId26" Type="http://schemas.openxmlformats.org/officeDocument/2006/relationships/hyperlink" Target="https://gemeenteraad.dinkelland.nl/Vergaderingen/Gemeenteraad/2025/08-juli/19:00/Voorstel-inzake-vaststellen-bestemmingsplan-Hoek-Parallelweg-en-Hanzeweg-Denekamp/Reactienota-zienswijzen-Bestemmingsplan-Hoek-Parallelweg-en-Hanzeweg-Denekamp-def.pdf" TargetMode="External" /><Relationship Id="rId27" Type="http://schemas.openxmlformats.org/officeDocument/2006/relationships/hyperlink" Target="https://gemeenteraad.dinkelland.nl/Vergaderingen/Gemeenteraad/2025/08-juli/19:00/Voorstel-inzake-vaststellen-bestemmingsplan-Hoek-Parallelweg-en-Hanzeweg-Denekamp/Bestemmingsplan-Hoek-Parallelweg-en-Hanzeweg-Denekamp-def.pdf" TargetMode="External" /><Relationship Id="rId28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6-1.pdf" TargetMode="External" /><Relationship Id="rId29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5-1.pdf" TargetMode="External" /><Relationship Id="rId30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4-1.pdf" TargetMode="External" /><Relationship Id="rId37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3-1.pdf" TargetMode="External" /><Relationship Id="rId38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2-1.pdf" TargetMode="External" /><Relationship Id="rId39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Foto-1-1.pdf" TargetMode="External" /><Relationship Id="rId40" Type="http://schemas.openxmlformats.org/officeDocument/2006/relationships/hyperlink" Target="https://gemeenteraad.dinkelland.nl/Vergaderingen/Gemeenteraad/2025/08-juli/19:00/Voorstel-inzake-vaststellen-bestemmingsplan-Hoek-Parallelweg-en-Hanzeweg-Denekamp/Spreekrecht-dhr-Kienhuis-1.pdf" TargetMode="External" /><Relationship Id="rId41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6.pdf" TargetMode="External" /><Relationship Id="rId42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5.pdf" TargetMode="External" /><Relationship Id="rId43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4.pdf" TargetMode="External" /><Relationship Id="rId44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3.pdf" TargetMode="External" /><Relationship Id="rId45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2.pdf" TargetMode="External" /><Relationship Id="rId46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-Foto-1.pdf" TargetMode="External" /><Relationship Id="rId47" Type="http://schemas.openxmlformats.org/officeDocument/2006/relationships/hyperlink" Target="https://gemeenteraad.dinkelland.nl/Vergaderingen/Commissie-Omgeving-Economie/2025/30-juni/19:30/Voorstel-inzake-vaststellen-bestemmingsplan-Hoek-Parallelweg-en-Hanzeweg-Denekamp/Spreekrecht-dhr-Kien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