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mrt08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mrt08-lijs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