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uitstel zoektocht asiel-opvanglocatie (LD)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647,25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4-juni/19:30/Motie-uitstel-zoektocht-asiel-opvanglocatie/Motie-uitstel-zoektocht-asiel-opvanglocatie-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85" meta:non-whitespace-character-count="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