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Gratis OV minima (PD)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motie-Gratis-OV-minim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67" meta:non-whitespace-character-count="1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451097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451097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