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[RIS-6333-1]Brief Provincie Overijssel d.d. 26 oktober 2017.PDF (1)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333-1-Brief-Provincie-Overijssel-d-d-26-oktober-2017-PD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[RIS-6334-1]Brief Provincie Overijssel d.d. 28 juli 2017.PDF (1)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334-1-Brief-Provincie-Overijssel-d-d-28-juli-2017-PD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[RIS-6334-1]Brief Provincie Overijssel d.d. 28 juli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334-1-Brief-Provincie-Overijssel-d-d-28-juli-2017-PD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[RIS-6333-1]Brief Provincie Overijssel d.d. 26 oktober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333-1-Brief-Provincie-Overijssel-d-d-26-oktober-2017-PD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86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