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[RIS-5801-1]mrt28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801-1-mrt28-uitnodiging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[RIS-5795-1]mrt21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795-1-mrt21-uitnodiging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[RIS-5747-1]beleidskader huishoudelijke ondersteuning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747-1-beleidskader-huishoudelijke-ondersteuning-raadsvoorstel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[RIS-5748-1]Beleidskader HO 2018 Dinkelland en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748-1-Beleidskader-HO-2018-Dinkelland-en-Tubber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[RIS-5749-1]Advies HHO Wmo Lab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749-1-Advies-HHO-Wmo-L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[RIS-5750-1]raadsbericht 2017-3 stand van zaken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5750-1-raadsbericht-2017-3-stand-van-zaken-huishoudelijke-ondersteu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614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