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 onderzoek belasting- en WOZ taken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0-onderzoek-belasting-en-WOZ-t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2018-9 betere aanbesteden (beantwoording schriftelijke vragen CDA-fractie)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9-betere-aanbesteden-beantwoording-schriftelijke-vragen-CDA-frac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2018-8 quickscan verkeersveiligheid wegen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8-quickscan-verkeersveiligheid-we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2018-8 Memo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8-Memo-Quicksc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2018-7 vliegbasis Twenthe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7-vliegbasis-Twenth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2018-7 uitnodiging (bijlage bij raadsbrief vliegbasis Twenthe)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7-uitnodiging-bijlage-bij-raadsbrief-vliegbasis-Twenth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2018-6 pilot wanbetalers zorgpremie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6-pilot-wanbetalers-zorgprem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2018-5 beantwoording vragen CDA-fractie lekkages NAM Bentertsteeg Rossum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5-beantwoording-vragen-CDA-fractie-lekkages-NAM-Bentertsteeg-Ros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2018-4 scenario's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4-scenario-s-onderwijshuisvesting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2018-4 bijlage artikel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4-bijlage-artikel-onderwijshuisves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2018-3 decembercirculaire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-decembercirculaire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2018-3 bijlage decembercirculaire 2017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-bijlage-decembercirculaire-2017-Gemeentefond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2018-3 bijlage Cijfers op hoofdlijnen Decembercirculaire 2017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-bijlage-Cijfers-op-hoofdlijnen-Decembercirculaire-2017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2018-2 Twents waternet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-Twents-watern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2018-2 Twents waternet Bijlage Visie Twents waternet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-Twents-waternet-Bijlage-Visie-Twents-waternet-defini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2018-1 Kerkewei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-Kerkewe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2018-1 Kerkewei bijlage financieel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1-Kerkewei-bijlage-financieel-overzi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05" meta:character-count="1406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