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2018-10 onderzoek belasting- en WOZ taken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0-onderzoek-belasting-en-WOZ-t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2018-9 betere aanbesteden (beantwoording schriftelijke vragen CDA-fractie)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9-betere-aanbesteden-beantwoording-schriftelijke-vragen-CDA-frac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2018-8 quickscan verkeersveiligheid wegen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8-quickscan-verkeersveiligheid-weg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2018-8 Memo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8-Memo-Quicksc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2018-7 vliegbasis Twenthe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7-vliegbasis-Twenth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2018-7 uitnodiging (bijlage bij raadsbrief vliegbasis Twenthe)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7-uitnodiging-bijlage-bij-raadsbrief-vliegbasis-Twenth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2018-6 pilot wanbetalers zorgpremie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6-pilot-wanbetalers-zorgprem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2018-5 beantwoording vragen CDA-fractie lekkages NAM Bentertsteeg Rossum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5-beantwoording-vragen-CDA-fractie-lekkages-NAM-Bentertsteeg-Ros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2018-4 scenario's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4-scenario-s-onderwijshuisvesting-Deneka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2018-4 bijlage artikel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4-bijlage-artikel-onderwijshuisves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2018-3 decembercirculaire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-decembercirculaire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2018-3 bijlage decembercirculaire 2017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-bijlage-decembercirculaire-2017-Gemeentefond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2018-3 bijlage Cijfers op hoofdlijnen Decembercirculaire 2017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-bijlage-Cijfers-op-hoofdlijnen-Decembercirculaire-2017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2018-2 Twents waternet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-Twents-watern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2018-2 Twents waternet Bijlage Visie Twents waternet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-Twents-waternet-Bijlage-Visie-Twents-waternet-definit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2018-1 Kerkewei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-Kerkewe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2018-1 Kerkewei bijlage financieel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-Kerkewei-bijlage-financieel-overzi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05" meta:character-count="1406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