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Stikstofvergunningen (Progressief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Stikstofvergunningen-Progressief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