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Twents overlegmodel (VVD)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Twents-overlegmodel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verkoop oude raadhuis Weerselo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568,37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erkoop-oude-raadhuis-Weerselo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74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