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Regionale samenwerking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Vragenhalfuur/Vragenhalfuur-Regionale-samenwerking-PvdA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