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Vragenhalfuur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Vragenhalfuur voormalig sportcomplex Sportclub Denekamp (Burgerbelangen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244,03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6-april/19:30/Vragenhalfuur-voormalig-sportcomplex-Sportclub-Denekamp-Burgerbelangen-Dinkella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28" meta:non-whitespace-character-count="2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1239442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1239442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