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voormalig sportcomplex Sportclub Denekamp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9/16-april/19:30/Vragenhalfuur-voormalig-sportcomplex-Sportclub-Denekamp-Burgerbelangen-Dinkellan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