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(Energie) Compensatie Verenigingen, Cultuurinstellingen en Maatschappelijke voorzieningen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2/29-november/19:30/Vragenhalfuur/Vragenhalfuur-Energie-Compensatie-Verenigingen-Cultuurinstellingen-en-Maatschappelijke-voorziening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