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Boa's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ragenhalfuur/Vragenhalfuur-Boa-s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'Vertraging bouwprojecten' (CDA)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7-december/19:30/Vragenhalfuur/Vragenhalfuur-Vertraging-bouwproject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0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