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Ode aan de piratenmuziek (VVD)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206,39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ragenhalfuur/Vragenhalfuur-Ode-aan-de-piratenmuziek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Vragenhalfuur Busverbindingen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ragenhalfuur/Vragenhalfuur-Busverbindingen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62" meta:non-whitespace-character-count="2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