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Volkshuisvesting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7-mei/19:30/Vragenhalfuur/Vragenhalfuur-Volkshuisvesting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Hypotheek op woningbouw in Dinkelland (CDA)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7-mei/19:30/Vragenhalfuur/Vragenhalfuur-Hypotheek-op-woningbouw-in-Dinkelland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0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